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right="1284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ind w:right="1284"/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 xml:space="preserve">      网络校园招聘推送院校名单</w:t>
      </w:r>
    </w:p>
    <w:tbl>
      <w:tblPr>
        <w:tblStyle w:val="2"/>
        <w:tblW w:w="0" w:type="auto"/>
        <w:tblInd w:w="-537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972"/>
        <w:gridCol w:w="1435"/>
        <w:gridCol w:w="637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省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高校名称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郑州市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河南工业大学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东北林业大学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黑龙江大学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哈尔滨工程大学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黑龙江科技大学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黑龙江东方学院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哈尔滨华德学院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绥化市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绥化学院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黑河市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黑河学院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长沙市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中南大学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湘潭市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湘潭大学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合肥市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安徽大学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安徽大学江淮学院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安徽农业大学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淮南市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安徽理工大学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威海市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山东大学（威海）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哈尔滨工业大学（威海）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哈尔滨理工大学（威海）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淄博市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山东理工大学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大连市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大连理工大学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东南大学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南京航空航天大学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南京邮电大学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南京信息工程大学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南京师范大学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南京农业大学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中国药科大学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南京工业大学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苏州市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苏州大学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苏州科技学院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常熟理工学院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徐州市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中国矿业大学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徐州工程学院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无锡市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江南大学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镇江市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江苏科技大学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扬州市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扬州大学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武汉市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武汉大学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华中科技大学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武汉理工大学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武汉纺织大学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湖北工业大学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华中师范大学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湖北大学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兰州市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兰州理工大学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兰州交通大学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兰州理工大学技术工程学院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兰州大学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咸阳市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西安市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西安电子科技大学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西安理工大学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西北工业大学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长安大学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陕西科技大学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西安科技大学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西安外国语大学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陕西师范大学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长春市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长春工业大学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长春工业大学人文信息学院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长春理工大学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延边市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延边大学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143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成都市</w:t>
            </w: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四川大学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电子科技大学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西南石油大学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成都理工大学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0" w:hRule="atLeast"/>
        </w:trPr>
        <w:tc>
          <w:tcPr>
            <w:tcW w:w="197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3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0"/>
                <w:sz w:val="32"/>
                <w:szCs w:val="32"/>
              </w:rPr>
              <w:t>成都信息工程大学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6B3A90"/>
    <w:rsid w:val="086B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2022-02-25T08:08:00Z</dcterms:created>
  <dc:creator>SHMILY</dc:creator>
  <cp:lastModifiedBy>SHMILY</cp:lastModifiedBy>
  <dcterms:modified xsi:type="dcterms:W3CDTF">2022-02-25T08:08:32Z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5269649D63FF40E6818E377D02FCD061</vt:lpwstr>
  </property>
</Properties>
</file>